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77" w:rsidRDefault="001C1277" w:rsidP="001C1277">
      <w:pPr>
        <w:shd w:val="clear" w:color="auto" w:fill="FFFFFF"/>
        <w:jc w:val="both"/>
        <w:rPr>
          <w:b/>
          <w:sz w:val="36"/>
          <w:szCs w:val="28"/>
        </w:rPr>
      </w:pPr>
      <w:r>
        <w:rPr>
          <w:b/>
          <w:sz w:val="72"/>
          <w:szCs w:val="28"/>
        </w:rPr>
        <w:t xml:space="preserve">                    Раздел </w:t>
      </w:r>
      <w:r w:rsidRPr="007079AC">
        <w:rPr>
          <w:b/>
          <w:sz w:val="36"/>
          <w:szCs w:val="28"/>
        </w:rPr>
        <w:t xml:space="preserve"> </w:t>
      </w:r>
      <w:r w:rsidRPr="005A4335">
        <w:rPr>
          <w:b/>
          <w:sz w:val="72"/>
          <w:szCs w:val="28"/>
          <w:lang w:val="en-US"/>
        </w:rPr>
        <w:t>IV</w:t>
      </w:r>
      <w:r w:rsidRPr="005A4335">
        <w:rPr>
          <w:b/>
          <w:sz w:val="72"/>
          <w:szCs w:val="28"/>
        </w:rPr>
        <w:t>.</w:t>
      </w:r>
      <w:r>
        <w:rPr>
          <w:b/>
          <w:sz w:val="36"/>
          <w:szCs w:val="28"/>
        </w:rPr>
        <w:t xml:space="preserve"> </w:t>
      </w: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  <w:r w:rsidRPr="005A4335">
        <w:rPr>
          <w:b/>
          <w:i/>
          <w:sz w:val="52"/>
          <w:szCs w:val="28"/>
        </w:rPr>
        <w:t>Создание  условий для адресной работы с различными категориями обучающихся</w:t>
      </w: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shd w:val="clear" w:color="auto" w:fill="FFFFFF"/>
        <w:jc w:val="both"/>
        <w:rPr>
          <w:b/>
          <w:i/>
          <w:sz w:val="52"/>
          <w:szCs w:val="28"/>
        </w:rPr>
      </w:pPr>
    </w:p>
    <w:p w:rsidR="001C1277" w:rsidRDefault="001C1277" w:rsidP="001C1277">
      <w:pPr>
        <w:ind w:left="75" w:right="75"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2011</w:t>
      </w:r>
      <w:r w:rsidRPr="00CA7500">
        <w:rPr>
          <w:sz w:val="28"/>
          <w:szCs w:val="28"/>
        </w:rPr>
        <w:t xml:space="preserve"> года по настоящее время </w:t>
      </w:r>
      <w:r>
        <w:rPr>
          <w:sz w:val="28"/>
          <w:szCs w:val="28"/>
        </w:rPr>
        <w:t xml:space="preserve">веду системную   работу по  выявлению  в классном коллективе  различных категорий обучающихся, </w:t>
      </w:r>
      <w:r w:rsidRPr="00CA7500">
        <w:rPr>
          <w:sz w:val="28"/>
          <w:szCs w:val="28"/>
        </w:rPr>
        <w:t>создаю условия для адресной работы с разл</w:t>
      </w:r>
      <w:r>
        <w:rPr>
          <w:sz w:val="28"/>
          <w:szCs w:val="28"/>
        </w:rPr>
        <w:t xml:space="preserve">ичными категориями обучающихся. </w:t>
      </w:r>
      <w:proofErr w:type="gramStart"/>
      <w:r>
        <w:rPr>
          <w:sz w:val="28"/>
          <w:szCs w:val="28"/>
        </w:rPr>
        <w:t>В моём классе, руководителем которого я являюсь с 2011 года, были выявлены  следующие категории  обучающихся: одарённые дети, ученица с ограниченными возможностями здоровья и дети из социально-неблагополучных семей.</w:t>
      </w:r>
      <w:proofErr w:type="gramEnd"/>
      <w:r>
        <w:rPr>
          <w:sz w:val="28"/>
          <w:szCs w:val="28"/>
        </w:rPr>
        <w:t xml:space="preserve"> С каждой категорией  детей ведётся  работа  и собирается   база данных.</w:t>
      </w:r>
    </w:p>
    <w:p w:rsidR="001C1277" w:rsidRPr="00DE6327" w:rsidRDefault="001C1277" w:rsidP="001C127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B3091">
        <w:rPr>
          <w:sz w:val="28"/>
          <w:szCs w:val="28"/>
        </w:rPr>
        <w:t>В настоящее время наблюдается повышенный интерес к проблеме одаренности, к проблемам выявления, обучения и развития одаренных детей и, соотве</w:t>
      </w:r>
      <w:r>
        <w:rPr>
          <w:sz w:val="28"/>
          <w:szCs w:val="28"/>
        </w:rPr>
        <w:t>тственно, к проблемам работы</w:t>
      </w:r>
      <w:r w:rsidRPr="00AB3091">
        <w:rPr>
          <w:sz w:val="28"/>
          <w:szCs w:val="28"/>
        </w:rPr>
        <w:t xml:space="preserve"> педагогов с ними.</w:t>
      </w:r>
      <w:r>
        <w:rPr>
          <w:sz w:val="28"/>
          <w:szCs w:val="28"/>
        </w:rPr>
        <w:t xml:space="preserve">  При работе с одаренными детьми ставлю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 собой цель:</w:t>
      </w:r>
      <w:r>
        <w:rPr>
          <w:b/>
          <w:sz w:val="28"/>
          <w:szCs w:val="28"/>
        </w:rPr>
        <w:t xml:space="preserve"> </w:t>
      </w:r>
      <w:r w:rsidRPr="00FB2023">
        <w:rPr>
          <w:sz w:val="28"/>
          <w:szCs w:val="28"/>
        </w:rPr>
        <w:t>создание условий дл</w:t>
      </w:r>
      <w:r>
        <w:rPr>
          <w:sz w:val="28"/>
          <w:szCs w:val="28"/>
        </w:rPr>
        <w:t>я развития творческой личности.</w:t>
      </w:r>
    </w:p>
    <w:p w:rsidR="001C1277" w:rsidRDefault="001C1277" w:rsidP="001C127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Задачи:</w:t>
      </w:r>
      <w:r>
        <w:rPr>
          <w:sz w:val="28"/>
          <w:szCs w:val="28"/>
        </w:rPr>
        <w:t xml:space="preserve"> </w:t>
      </w:r>
    </w:p>
    <w:p w:rsidR="001C1277" w:rsidRDefault="001C1277" w:rsidP="001C12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E46AC">
        <w:rPr>
          <w:sz w:val="28"/>
          <w:szCs w:val="28"/>
        </w:rPr>
        <w:t>аннее выявление, обучение и воспитание одаренных и талантливых детей</w:t>
      </w:r>
      <w:r>
        <w:rPr>
          <w:sz w:val="28"/>
          <w:szCs w:val="28"/>
        </w:rPr>
        <w:t>;</w:t>
      </w:r>
    </w:p>
    <w:p w:rsidR="001C1277" w:rsidRDefault="001C1277" w:rsidP="001C12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создание работы</w:t>
      </w:r>
      <w:r w:rsidRPr="002E46AC">
        <w:rPr>
          <w:sz w:val="28"/>
          <w:szCs w:val="28"/>
        </w:rPr>
        <w:t xml:space="preserve"> на уроке</w:t>
      </w:r>
      <w:r>
        <w:rPr>
          <w:sz w:val="28"/>
          <w:szCs w:val="28"/>
        </w:rPr>
        <w:t xml:space="preserve"> и во внеурочное время</w:t>
      </w:r>
      <w:r w:rsidRPr="002E46AC">
        <w:rPr>
          <w:sz w:val="28"/>
          <w:szCs w:val="28"/>
        </w:rPr>
        <w:t>, которая была бы направлена на максимальное развитие способных детей</w:t>
      </w:r>
      <w:r>
        <w:rPr>
          <w:sz w:val="28"/>
          <w:szCs w:val="28"/>
        </w:rPr>
        <w:t>.</w:t>
      </w:r>
    </w:p>
    <w:p w:rsidR="001C1277" w:rsidRPr="00FB2023" w:rsidRDefault="001C1277" w:rsidP="001C127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Этапы по развитию детской одаренности</w:t>
      </w:r>
      <w:proofErr w:type="gramStart"/>
      <w:r>
        <w:rPr>
          <w:b/>
          <w:sz w:val="28"/>
          <w:szCs w:val="28"/>
        </w:rPr>
        <w:t xml:space="preserve"> </w:t>
      </w:r>
      <w:r w:rsidRPr="00FB2023">
        <w:rPr>
          <w:sz w:val="28"/>
          <w:szCs w:val="28"/>
        </w:rPr>
        <w:t>:</w:t>
      </w:r>
      <w:proofErr w:type="gramEnd"/>
      <w:r w:rsidRPr="00FB2023">
        <w:rPr>
          <w:sz w:val="28"/>
          <w:szCs w:val="28"/>
        </w:rPr>
        <w:t xml:space="preserve"> </w:t>
      </w:r>
    </w:p>
    <w:p w:rsidR="001C1277" w:rsidRPr="00B343CB" w:rsidRDefault="001C1277" w:rsidP="001C1277">
      <w:pPr>
        <w:rPr>
          <w:color w:val="000000"/>
          <w:sz w:val="28"/>
          <w:szCs w:val="28"/>
        </w:rPr>
      </w:pPr>
      <w:r w:rsidRPr="00E24FF7">
        <w:rPr>
          <w:b/>
          <w:color w:val="000000"/>
          <w:sz w:val="28"/>
          <w:szCs w:val="28"/>
        </w:rPr>
        <w:t>1 этап</w:t>
      </w:r>
      <w:r w:rsidRPr="00E24FF7">
        <w:rPr>
          <w:color w:val="000000"/>
          <w:sz w:val="28"/>
          <w:szCs w:val="28"/>
        </w:rPr>
        <w:t xml:space="preserve"> – мотивационный (5 класс)</w:t>
      </w:r>
      <w:r w:rsidRPr="00E24FF7">
        <w:rPr>
          <w:rStyle w:val="apple-converted-space"/>
          <w:color w:val="000000"/>
          <w:sz w:val="28"/>
          <w:szCs w:val="28"/>
        </w:rPr>
        <w:t> </w:t>
      </w:r>
      <w:r w:rsidRPr="00E24FF7">
        <w:rPr>
          <w:color w:val="000000"/>
          <w:sz w:val="28"/>
          <w:szCs w:val="28"/>
        </w:rPr>
        <w:br/>
        <w:t xml:space="preserve">       На этом этапе происходит развитие интереса учащихся к предмету, выявляется группа лидеров. Дети выполняют самые простые творческие задания. При проект</w:t>
      </w:r>
      <w:r w:rsidRPr="00E24FF7">
        <w:rPr>
          <w:color w:val="000000"/>
          <w:sz w:val="28"/>
          <w:szCs w:val="28"/>
        </w:rPr>
        <w:t>и</w:t>
      </w:r>
      <w:r w:rsidRPr="00E24FF7">
        <w:rPr>
          <w:color w:val="000000"/>
          <w:sz w:val="28"/>
          <w:szCs w:val="28"/>
        </w:rPr>
        <w:t>ровании видов деятельности на данном этапе необходимо опираться на принцип успешности: обучение будет эффективным в том случае, если учащиеся получат р</w:t>
      </w:r>
      <w:r w:rsidRPr="00E24FF7">
        <w:rPr>
          <w:color w:val="000000"/>
          <w:sz w:val="28"/>
          <w:szCs w:val="28"/>
        </w:rPr>
        <w:t>а</w:t>
      </w:r>
      <w:r w:rsidRPr="00E24FF7">
        <w:rPr>
          <w:color w:val="000000"/>
          <w:sz w:val="28"/>
          <w:szCs w:val="28"/>
        </w:rPr>
        <w:t>дость от того, что они делают.</w:t>
      </w:r>
      <w:r w:rsidRPr="00E24FF7">
        <w:rPr>
          <w:rStyle w:val="apple-converted-space"/>
          <w:color w:val="000000"/>
          <w:sz w:val="28"/>
          <w:szCs w:val="28"/>
        </w:rPr>
        <w:t> </w:t>
      </w:r>
      <w:r w:rsidRPr="00E24FF7">
        <w:rPr>
          <w:color w:val="000000"/>
          <w:sz w:val="28"/>
          <w:szCs w:val="28"/>
        </w:rPr>
        <w:br/>
      </w:r>
      <w:r w:rsidRPr="00E24FF7">
        <w:rPr>
          <w:b/>
          <w:color w:val="000000"/>
          <w:sz w:val="28"/>
          <w:szCs w:val="28"/>
        </w:rPr>
        <w:t>2 этап</w:t>
      </w:r>
      <w:r w:rsidRPr="00E24FF7">
        <w:rPr>
          <w:color w:val="000000"/>
          <w:sz w:val="28"/>
          <w:szCs w:val="28"/>
        </w:rPr>
        <w:t xml:space="preserve"> – формирующий (6-7класс)</w:t>
      </w:r>
      <w:r w:rsidRPr="00E24FF7">
        <w:rPr>
          <w:rStyle w:val="apple-converted-space"/>
          <w:color w:val="000000"/>
          <w:sz w:val="28"/>
          <w:szCs w:val="28"/>
        </w:rPr>
        <w:t> </w:t>
      </w:r>
      <w:r w:rsidRPr="00E24FF7">
        <w:rPr>
          <w:color w:val="000000"/>
          <w:sz w:val="28"/>
          <w:szCs w:val="28"/>
        </w:rPr>
        <w:br/>
        <w:t xml:space="preserve">       На этом этапе происходит формирование творческой деятельности и основ исследовательской деятельности. Это этап создания ситуаций для исследования, кот</w:t>
      </w:r>
      <w:r w:rsidRPr="00E24FF7">
        <w:rPr>
          <w:color w:val="000000"/>
          <w:sz w:val="28"/>
          <w:szCs w:val="28"/>
        </w:rPr>
        <w:t>о</w:t>
      </w:r>
      <w:r w:rsidRPr="00E24FF7">
        <w:rPr>
          <w:color w:val="000000"/>
          <w:sz w:val="28"/>
          <w:szCs w:val="28"/>
        </w:rPr>
        <w:t>рые открывают учащимся новые увлекательные темы, идеи и области знания. Это достигается и на уроках</w:t>
      </w:r>
      <w:r>
        <w:rPr>
          <w:color w:val="000000"/>
          <w:sz w:val="28"/>
          <w:szCs w:val="28"/>
        </w:rPr>
        <w:t xml:space="preserve"> и во внеурочное время (кружки</w:t>
      </w:r>
      <w:r w:rsidRPr="00E24FF7">
        <w:rPr>
          <w:color w:val="000000"/>
          <w:sz w:val="28"/>
          <w:szCs w:val="28"/>
        </w:rPr>
        <w:t>, консультации) через и</w:t>
      </w:r>
      <w:r w:rsidRPr="00E24FF7">
        <w:rPr>
          <w:color w:val="000000"/>
          <w:sz w:val="28"/>
          <w:szCs w:val="28"/>
        </w:rPr>
        <w:t>с</w:t>
      </w:r>
      <w:r w:rsidRPr="00E24FF7">
        <w:rPr>
          <w:color w:val="000000"/>
          <w:sz w:val="28"/>
          <w:szCs w:val="28"/>
        </w:rPr>
        <w:t>пользование проблемных ситуаций,  презентаций.</w:t>
      </w:r>
      <w:r w:rsidRPr="00E24FF7">
        <w:rPr>
          <w:rStyle w:val="apple-converted-space"/>
          <w:color w:val="000000"/>
          <w:sz w:val="28"/>
          <w:szCs w:val="28"/>
        </w:rPr>
        <w:t> </w:t>
      </w:r>
      <w:r w:rsidRPr="00E24FF7">
        <w:rPr>
          <w:color w:val="000000"/>
          <w:sz w:val="28"/>
          <w:szCs w:val="28"/>
        </w:rPr>
        <w:br/>
      </w:r>
      <w:r w:rsidRPr="00E24FF7">
        <w:rPr>
          <w:b/>
          <w:color w:val="000000"/>
          <w:sz w:val="28"/>
          <w:szCs w:val="28"/>
        </w:rPr>
        <w:t>3 этап</w:t>
      </w:r>
      <w:r w:rsidRPr="00E24FF7">
        <w:rPr>
          <w:color w:val="000000"/>
          <w:sz w:val="28"/>
          <w:szCs w:val="28"/>
        </w:rPr>
        <w:t xml:space="preserve"> – развивающий (8-11класс)</w:t>
      </w:r>
      <w:r w:rsidRPr="00E24FF7">
        <w:rPr>
          <w:rStyle w:val="apple-converted-space"/>
          <w:color w:val="000000"/>
          <w:sz w:val="28"/>
          <w:szCs w:val="28"/>
        </w:rPr>
        <w:t> </w:t>
      </w:r>
      <w:r w:rsidRPr="00E24FF7">
        <w:rPr>
          <w:color w:val="000000"/>
          <w:sz w:val="28"/>
          <w:szCs w:val="28"/>
        </w:rPr>
        <w:br/>
        <w:t xml:space="preserve">       На этом этапе происходит активное вовлечение учащихся в  исследовательскую, проектную деятельность, а также деятельность, связанную с личным социальным развитием. Развитие осуществляется со всеми учащимися в рамках обычного учебн</w:t>
      </w:r>
      <w:r w:rsidRPr="00E24FF7">
        <w:rPr>
          <w:color w:val="000000"/>
          <w:sz w:val="28"/>
          <w:szCs w:val="28"/>
        </w:rPr>
        <w:t>о</w:t>
      </w:r>
      <w:r w:rsidRPr="00E24FF7">
        <w:rPr>
          <w:color w:val="000000"/>
          <w:sz w:val="28"/>
          <w:szCs w:val="28"/>
        </w:rPr>
        <w:t>го</w:t>
      </w:r>
      <w:r w:rsidRPr="00E24FF7">
        <w:rPr>
          <w:rStyle w:val="apple-converted-space"/>
          <w:color w:val="000000"/>
          <w:sz w:val="28"/>
          <w:szCs w:val="28"/>
        </w:rPr>
        <w:t> </w:t>
      </w:r>
      <w:r w:rsidRPr="00E24FF7">
        <w:rPr>
          <w:color w:val="000000"/>
          <w:sz w:val="28"/>
          <w:szCs w:val="28"/>
        </w:rPr>
        <w:t>процесса, а с одаренными и способными детьми на  профильных предметах.</w:t>
      </w:r>
      <w:r w:rsidRPr="00E24FF7">
        <w:rPr>
          <w:rStyle w:val="apple-converted-space"/>
          <w:color w:val="000000"/>
          <w:sz w:val="28"/>
          <w:szCs w:val="28"/>
        </w:rPr>
        <w:t> </w:t>
      </w:r>
    </w:p>
    <w:p w:rsidR="001C1277" w:rsidRDefault="001C1277" w:rsidP="001C12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96756">
        <w:rPr>
          <w:b/>
          <w:sz w:val="28"/>
          <w:szCs w:val="28"/>
        </w:rPr>
        <w:t>Методы работы с детьми, испол</w:t>
      </w:r>
      <w:r>
        <w:rPr>
          <w:b/>
          <w:sz w:val="28"/>
          <w:szCs w:val="28"/>
        </w:rPr>
        <w:t>ьзуемые на уроке:</w:t>
      </w:r>
    </w:p>
    <w:p w:rsidR="001C1277" w:rsidRDefault="001C1277" w:rsidP="001C1277">
      <w:pPr>
        <w:rPr>
          <w:sz w:val="28"/>
          <w:szCs w:val="28"/>
        </w:rPr>
      </w:pPr>
      <w:r>
        <w:rPr>
          <w:sz w:val="28"/>
          <w:szCs w:val="28"/>
        </w:rPr>
        <w:t>-творческие проекты</w:t>
      </w:r>
      <w:r w:rsidRPr="00696756">
        <w:rPr>
          <w:sz w:val="28"/>
          <w:szCs w:val="28"/>
        </w:rPr>
        <w:t xml:space="preserve">; </w:t>
      </w:r>
    </w:p>
    <w:p w:rsidR="001C1277" w:rsidRPr="00F12A11" w:rsidRDefault="001C1277" w:rsidP="001C1277">
      <w:pPr>
        <w:shd w:val="clear" w:color="auto" w:fill="FFFFFF"/>
        <w:jc w:val="both"/>
        <w:rPr>
          <w:b/>
          <w:color w:val="00B050"/>
          <w:sz w:val="28"/>
          <w:szCs w:val="28"/>
        </w:rPr>
      </w:pPr>
      <w:r>
        <w:rPr>
          <w:sz w:val="28"/>
          <w:szCs w:val="28"/>
        </w:rPr>
        <w:t xml:space="preserve">-выполнение </w:t>
      </w:r>
      <w:r w:rsidRPr="00696756">
        <w:rPr>
          <w:sz w:val="28"/>
          <w:szCs w:val="28"/>
        </w:rPr>
        <w:t>твор</w:t>
      </w:r>
      <w:r>
        <w:rPr>
          <w:sz w:val="28"/>
          <w:szCs w:val="28"/>
        </w:rPr>
        <w:t xml:space="preserve">ческих тематических заданий; </w:t>
      </w:r>
      <w:proofErr w:type="gramStart"/>
      <w:r>
        <w:rPr>
          <w:sz w:val="28"/>
          <w:szCs w:val="28"/>
        </w:rPr>
        <w:br/>
        <w:t>-</w:t>
      </w:r>
      <w:proofErr w:type="gramEnd"/>
      <w:r w:rsidRPr="00696756">
        <w:rPr>
          <w:sz w:val="28"/>
          <w:szCs w:val="28"/>
        </w:rPr>
        <w:t>выполнен</w:t>
      </w:r>
      <w:r>
        <w:rPr>
          <w:sz w:val="28"/>
          <w:szCs w:val="28"/>
        </w:rPr>
        <w:t xml:space="preserve">ие проблемных поисковых работ; </w:t>
      </w:r>
      <w:r>
        <w:rPr>
          <w:sz w:val="28"/>
          <w:szCs w:val="28"/>
        </w:rPr>
        <w:br/>
        <w:t>-методика мозгового штурма</w:t>
      </w:r>
      <w:r w:rsidRPr="00696756">
        <w:rPr>
          <w:sz w:val="28"/>
          <w:szCs w:val="28"/>
        </w:rPr>
        <w:t xml:space="preserve"> </w:t>
      </w:r>
      <w:r w:rsidRPr="00696756">
        <w:rPr>
          <w:sz w:val="28"/>
          <w:szCs w:val="28"/>
        </w:rPr>
        <w:br/>
        <w:t xml:space="preserve">- приобщение (в различных формах) к работе учителя; </w:t>
      </w:r>
      <w:r w:rsidRPr="00696756">
        <w:rPr>
          <w:sz w:val="28"/>
          <w:szCs w:val="28"/>
        </w:rPr>
        <w:br/>
        <w:t xml:space="preserve">- повышение степени сложности заданий; </w:t>
      </w:r>
      <w:r w:rsidRPr="00696756">
        <w:rPr>
          <w:sz w:val="28"/>
          <w:szCs w:val="28"/>
        </w:rPr>
        <w:br/>
      </w:r>
      <w:r w:rsidRPr="00DE6327">
        <w:rPr>
          <w:sz w:val="28"/>
          <w:szCs w:val="28"/>
        </w:rPr>
        <w:t xml:space="preserve">     Во внеурочное время  вовлекаю  детей  в олимпиады и творческие конкурсы.</w:t>
      </w:r>
      <w:r>
        <w:rPr>
          <w:b/>
          <w:sz w:val="28"/>
          <w:szCs w:val="28"/>
        </w:rPr>
        <w:t xml:space="preserve">                       </w:t>
      </w:r>
      <w:r>
        <w:rPr>
          <w:b/>
          <w:color w:val="00B050"/>
          <w:sz w:val="28"/>
          <w:szCs w:val="28"/>
        </w:rPr>
        <w:t xml:space="preserve">      </w:t>
      </w:r>
      <w:r w:rsidRPr="00F12A11">
        <w:rPr>
          <w:b/>
          <w:color w:val="00B050"/>
          <w:sz w:val="28"/>
          <w:szCs w:val="28"/>
        </w:rPr>
        <w:t xml:space="preserve"> </w:t>
      </w:r>
    </w:p>
    <w:p w:rsidR="001C1277" w:rsidRPr="00AE552B" w:rsidRDefault="001C1277" w:rsidP="001C1277">
      <w:pPr>
        <w:shd w:val="clear" w:color="auto" w:fill="FFFFFF"/>
        <w:jc w:val="both"/>
        <w:rPr>
          <w:sz w:val="28"/>
          <w:szCs w:val="28"/>
        </w:rPr>
      </w:pPr>
    </w:p>
    <w:p w:rsidR="001C1277" w:rsidRPr="006120A6" w:rsidRDefault="001C1277" w:rsidP="001C1277">
      <w:pPr>
        <w:ind w:right="75"/>
        <w:jc w:val="both"/>
        <w:rPr>
          <w:b/>
          <w:sz w:val="32"/>
          <w:szCs w:val="28"/>
        </w:rPr>
      </w:pPr>
    </w:p>
    <w:p w:rsidR="001C1277" w:rsidRDefault="001C1277" w:rsidP="001C1277">
      <w:pPr>
        <w:ind w:left="75" w:right="75" w:firstLine="300"/>
        <w:jc w:val="both"/>
        <w:rPr>
          <w:b/>
          <w:sz w:val="32"/>
          <w:szCs w:val="28"/>
        </w:rPr>
      </w:pPr>
    </w:p>
    <w:p w:rsidR="001C1277" w:rsidRDefault="001C1277" w:rsidP="001C1277">
      <w:pPr>
        <w:ind w:left="75" w:right="75" w:firstLine="300"/>
        <w:jc w:val="both"/>
        <w:rPr>
          <w:b/>
          <w:sz w:val="32"/>
          <w:szCs w:val="28"/>
        </w:rPr>
      </w:pPr>
    </w:p>
    <w:p w:rsidR="001C1277" w:rsidRPr="006120A6" w:rsidRDefault="001C1277" w:rsidP="001C1277">
      <w:pPr>
        <w:ind w:left="75" w:right="75" w:firstLine="30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4.1 </w:t>
      </w:r>
      <w:r w:rsidRPr="006120A6">
        <w:rPr>
          <w:b/>
          <w:sz w:val="32"/>
          <w:szCs w:val="28"/>
        </w:rPr>
        <w:t>Картотека  (база данных)  для адресной работы с  одаренными детьми</w:t>
      </w:r>
    </w:p>
    <w:p w:rsidR="001C1277" w:rsidRDefault="001C1277" w:rsidP="001C1277">
      <w:pPr>
        <w:ind w:left="75" w:right="75" w:firstLine="300"/>
        <w:jc w:val="both"/>
        <w:rPr>
          <w:sz w:val="28"/>
          <w:szCs w:val="28"/>
        </w:rPr>
      </w:pPr>
    </w:p>
    <w:p w:rsidR="001C1277" w:rsidRDefault="001C1277" w:rsidP="001C1277">
      <w:pPr>
        <w:ind w:left="75" w:right="75" w:firstLine="300"/>
        <w:jc w:val="both"/>
        <w:rPr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93"/>
        <w:gridCol w:w="1272"/>
        <w:gridCol w:w="855"/>
        <w:gridCol w:w="540"/>
        <w:gridCol w:w="540"/>
        <w:gridCol w:w="1681"/>
        <w:gridCol w:w="2099"/>
      </w:tblGrid>
      <w:tr w:rsidR="001C1277" w:rsidTr="00496D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Merge w:val="restart"/>
          </w:tcPr>
          <w:p w:rsidR="001C1277" w:rsidRPr="00424BE9" w:rsidRDefault="001C1277" w:rsidP="00496D96">
            <w:pPr>
              <w:rPr>
                <w:b/>
                <w:sz w:val="28"/>
              </w:rPr>
            </w:pPr>
            <w:r w:rsidRPr="00424BE9">
              <w:rPr>
                <w:b/>
                <w:sz w:val="28"/>
              </w:rPr>
              <w:t>Ф.И. учащегося</w:t>
            </w:r>
          </w:p>
        </w:tc>
        <w:tc>
          <w:tcPr>
            <w:tcW w:w="4500" w:type="dxa"/>
            <w:gridSpan w:val="5"/>
          </w:tcPr>
          <w:p w:rsidR="001C1277" w:rsidRPr="00424BE9" w:rsidRDefault="001C1277" w:rsidP="00496D96">
            <w:pPr>
              <w:rPr>
                <w:b/>
                <w:sz w:val="28"/>
              </w:rPr>
            </w:pPr>
            <w:r w:rsidRPr="00424BE9">
              <w:rPr>
                <w:b/>
                <w:sz w:val="28"/>
              </w:rPr>
              <w:t>Основные направления деятельности</w:t>
            </w:r>
          </w:p>
        </w:tc>
        <w:tc>
          <w:tcPr>
            <w:tcW w:w="1681" w:type="dxa"/>
            <w:vMerge w:val="restart"/>
          </w:tcPr>
          <w:p w:rsidR="001C1277" w:rsidRPr="00424BE9" w:rsidRDefault="001C1277" w:rsidP="00496D96">
            <w:pPr>
              <w:rPr>
                <w:b/>
                <w:sz w:val="28"/>
              </w:rPr>
            </w:pPr>
            <w:r w:rsidRPr="00424BE9">
              <w:rPr>
                <w:b/>
                <w:sz w:val="28"/>
              </w:rPr>
              <w:t>Формы деятельности</w:t>
            </w:r>
          </w:p>
        </w:tc>
        <w:tc>
          <w:tcPr>
            <w:tcW w:w="2099" w:type="dxa"/>
            <w:vMerge w:val="restart"/>
          </w:tcPr>
          <w:p w:rsidR="001C1277" w:rsidRPr="00424BE9" w:rsidRDefault="001C1277" w:rsidP="00496D96">
            <w:pPr>
              <w:rPr>
                <w:b/>
                <w:sz w:val="28"/>
              </w:rPr>
            </w:pPr>
            <w:r w:rsidRPr="00424BE9">
              <w:rPr>
                <w:b/>
                <w:sz w:val="28"/>
              </w:rPr>
              <w:t>Курирующий преподаватель</w:t>
            </w:r>
          </w:p>
        </w:tc>
      </w:tr>
      <w:tr w:rsidR="001C1277" w:rsidTr="00496D96">
        <w:tblPrEx>
          <w:tblCellMar>
            <w:top w:w="0" w:type="dxa"/>
            <w:bottom w:w="0" w:type="dxa"/>
          </w:tblCellMar>
        </w:tblPrEx>
        <w:trPr>
          <w:trHeight w:val="3405"/>
        </w:trPr>
        <w:tc>
          <w:tcPr>
            <w:tcW w:w="1800" w:type="dxa"/>
            <w:vMerge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1293" w:type="dxa"/>
          </w:tcPr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Л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о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г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и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к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о-</w:t>
            </w:r>
          </w:p>
          <w:p w:rsidR="001C1277" w:rsidRDefault="001C1277" w:rsidP="00496D96">
            <w:pPr>
              <w:rPr>
                <w:sz w:val="28"/>
              </w:rPr>
            </w:pP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а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т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е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а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т</w:t>
            </w:r>
          </w:p>
          <w:p w:rsidR="001C1277" w:rsidRPr="00424BE9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и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ч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е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с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к</w:t>
            </w:r>
          </w:p>
          <w:p w:rsidR="001C1277" w:rsidRDefault="001C1277" w:rsidP="00496D96">
            <w:pPr>
              <w:rPr>
                <w:b/>
                <w:sz w:val="32"/>
              </w:rPr>
            </w:pPr>
            <w:proofErr w:type="spellStart"/>
            <w:r w:rsidRPr="00424BE9">
              <w:rPr>
                <w:sz w:val="28"/>
              </w:rPr>
              <w:t>ая</w:t>
            </w:r>
            <w:proofErr w:type="spellEnd"/>
          </w:p>
        </w:tc>
        <w:tc>
          <w:tcPr>
            <w:tcW w:w="1272" w:type="dxa"/>
          </w:tcPr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Х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у</w:t>
            </w:r>
          </w:p>
          <w:p w:rsidR="001C1277" w:rsidRDefault="001C1277" w:rsidP="00496D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proofErr w:type="spellEnd"/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о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ж</w:t>
            </w:r>
          </w:p>
          <w:p w:rsidR="001C1277" w:rsidRPr="00424BE9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е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с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т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в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е</w:t>
            </w:r>
          </w:p>
          <w:p w:rsidR="001C1277" w:rsidRDefault="001C1277" w:rsidP="00496D96">
            <w:pPr>
              <w:rPr>
                <w:sz w:val="28"/>
              </w:rPr>
            </w:pPr>
            <w:proofErr w:type="spellStart"/>
            <w:r w:rsidRPr="00424BE9">
              <w:rPr>
                <w:sz w:val="28"/>
              </w:rPr>
              <w:t>н</w:t>
            </w:r>
            <w:proofErr w:type="spellEnd"/>
          </w:p>
          <w:p w:rsidR="001C1277" w:rsidRDefault="001C1277" w:rsidP="00496D96">
            <w:pPr>
              <w:rPr>
                <w:b/>
                <w:sz w:val="32"/>
              </w:rPr>
            </w:pPr>
            <w:proofErr w:type="spellStart"/>
            <w:r w:rsidRPr="00424BE9">
              <w:rPr>
                <w:sz w:val="28"/>
              </w:rPr>
              <w:t>ная</w:t>
            </w:r>
            <w:proofErr w:type="spellEnd"/>
          </w:p>
        </w:tc>
        <w:tc>
          <w:tcPr>
            <w:tcW w:w="855" w:type="dxa"/>
          </w:tcPr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С</w:t>
            </w:r>
          </w:p>
          <w:p w:rsidR="001C1277" w:rsidRDefault="001C1277" w:rsidP="00496D96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о</w:t>
            </w:r>
          </w:p>
          <w:p w:rsidR="001C1277" w:rsidRPr="00424BE9" w:rsidRDefault="001C1277" w:rsidP="00496D96">
            <w:pPr>
              <w:rPr>
                <w:sz w:val="28"/>
              </w:rPr>
            </w:pPr>
            <w:proofErr w:type="spellStart"/>
            <w:proofErr w:type="gramStart"/>
            <w:r w:rsidRPr="00424BE9">
              <w:rPr>
                <w:sz w:val="28"/>
              </w:rPr>
              <w:t>р</w:t>
            </w:r>
            <w:proofErr w:type="spellEnd"/>
            <w:proofErr w:type="gramEnd"/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т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и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в</w:t>
            </w:r>
          </w:p>
          <w:p w:rsidR="001C1277" w:rsidRDefault="001C1277" w:rsidP="00496D96">
            <w:pPr>
              <w:rPr>
                <w:sz w:val="28"/>
              </w:rPr>
            </w:pPr>
            <w:proofErr w:type="spellStart"/>
            <w:r w:rsidRPr="00424BE9">
              <w:rPr>
                <w:sz w:val="28"/>
              </w:rPr>
              <w:t>н</w:t>
            </w:r>
            <w:proofErr w:type="spellEnd"/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а</w:t>
            </w:r>
          </w:p>
          <w:p w:rsidR="001C1277" w:rsidRDefault="001C1277" w:rsidP="00496D96">
            <w:pPr>
              <w:rPr>
                <w:b/>
                <w:sz w:val="32"/>
              </w:rPr>
            </w:pPr>
            <w:r w:rsidRPr="00424BE9">
              <w:rPr>
                <w:sz w:val="28"/>
              </w:rPr>
              <w:t>я</w:t>
            </w:r>
          </w:p>
        </w:tc>
        <w:tc>
          <w:tcPr>
            <w:tcW w:w="540" w:type="dxa"/>
          </w:tcPr>
          <w:p w:rsidR="001C1277" w:rsidRDefault="001C1277" w:rsidP="00496D96">
            <w:pPr>
              <w:rPr>
                <w:sz w:val="28"/>
              </w:rPr>
            </w:pPr>
            <w:proofErr w:type="spellStart"/>
            <w:r w:rsidRPr="00424BE9">
              <w:rPr>
                <w:sz w:val="28"/>
              </w:rPr>
              <w:t>Му</w:t>
            </w:r>
            <w:proofErr w:type="spellEnd"/>
          </w:p>
          <w:p w:rsidR="001C1277" w:rsidRDefault="001C1277" w:rsidP="00496D96">
            <w:pPr>
              <w:rPr>
                <w:sz w:val="28"/>
              </w:rPr>
            </w:pPr>
            <w:proofErr w:type="gramStart"/>
            <w:r w:rsidRPr="00424BE9">
              <w:rPr>
                <w:sz w:val="28"/>
              </w:rPr>
              <w:t>З</w:t>
            </w:r>
            <w:proofErr w:type="gramEnd"/>
          </w:p>
          <w:p w:rsidR="001C1277" w:rsidRDefault="001C1277" w:rsidP="00496D96">
            <w:pPr>
              <w:rPr>
                <w:sz w:val="28"/>
              </w:rPr>
            </w:pPr>
            <w:proofErr w:type="spellStart"/>
            <w:r w:rsidRPr="00424BE9">
              <w:rPr>
                <w:sz w:val="28"/>
              </w:rPr>
              <w:t>Ык</w:t>
            </w:r>
            <w:proofErr w:type="spellEnd"/>
          </w:p>
          <w:p w:rsidR="001C1277" w:rsidRPr="00424BE9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а</w:t>
            </w:r>
          </w:p>
        </w:tc>
        <w:tc>
          <w:tcPr>
            <w:tcW w:w="540" w:type="dxa"/>
          </w:tcPr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Ли</w:t>
            </w:r>
          </w:p>
          <w:p w:rsidR="001C1277" w:rsidRPr="00424BE9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т</w:t>
            </w:r>
          </w:p>
          <w:p w:rsidR="001C1277" w:rsidRPr="00424BE9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е</w:t>
            </w:r>
          </w:p>
          <w:p w:rsidR="001C1277" w:rsidRDefault="001C1277" w:rsidP="00496D96">
            <w:pPr>
              <w:rPr>
                <w:sz w:val="28"/>
              </w:rPr>
            </w:pPr>
            <w:proofErr w:type="spellStart"/>
            <w:proofErr w:type="gramStart"/>
            <w:r w:rsidRPr="00424BE9">
              <w:rPr>
                <w:sz w:val="28"/>
              </w:rPr>
              <w:t>р</w:t>
            </w:r>
            <w:proofErr w:type="spellEnd"/>
            <w:proofErr w:type="gramEnd"/>
          </w:p>
          <w:p w:rsidR="001C1277" w:rsidRPr="00424BE9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а</w:t>
            </w:r>
          </w:p>
          <w:p w:rsidR="001C1277" w:rsidRPr="00424BE9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т</w:t>
            </w:r>
          </w:p>
          <w:p w:rsidR="001C1277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у</w:t>
            </w:r>
          </w:p>
          <w:p w:rsidR="001C1277" w:rsidRDefault="001C1277" w:rsidP="00496D96">
            <w:pPr>
              <w:rPr>
                <w:sz w:val="28"/>
              </w:rPr>
            </w:pPr>
            <w:proofErr w:type="spellStart"/>
            <w:proofErr w:type="gramStart"/>
            <w:r w:rsidRPr="00424BE9">
              <w:rPr>
                <w:sz w:val="28"/>
              </w:rPr>
              <w:t>р</w:t>
            </w:r>
            <w:proofErr w:type="spellEnd"/>
            <w:proofErr w:type="gramEnd"/>
          </w:p>
          <w:p w:rsidR="001C1277" w:rsidRPr="00424BE9" w:rsidRDefault="001C1277" w:rsidP="00496D96">
            <w:pPr>
              <w:rPr>
                <w:sz w:val="28"/>
              </w:rPr>
            </w:pPr>
            <w:r w:rsidRPr="00424BE9">
              <w:rPr>
                <w:sz w:val="28"/>
              </w:rPr>
              <w:t>а</w:t>
            </w:r>
          </w:p>
        </w:tc>
        <w:tc>
          <w:tcPr>
            <w:tcW w:w="1681" w:type="dxa"/>
            <w:vMerge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2099" w:type="dxa"/>
            <w:vMerge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</w:tr>
      <w:tr w:rsidR="001C1277" w:rsidTr="00496D9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1C1277" w:rsidRDefault="001C1277" w:rsidP="00496D9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Бегишева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Лаура</w:t>
            </w:r>
            <w:proofErr w:type="spellEnd"/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293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1272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855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1681" w:type="dxa"/>
          </w:tcPr>
          <w:p w:rsidR="001C1277" w:rsidRDefault="001C1277" w:rsidP="00496D96">
            <w:pPr>
              <w:rPr>
                <w:sz w:val="28"/>
              </w:rPr>
            </w:pPr>
            <w:r w:rsidRPr="00D13556">
              <w:rPr>
                <w:sz w:val="28"/>
              </w:rPr>
              <w:t>Творческие задания,</w:t>
            </w:r>
            <w:r>
              <w:rPr>
                <w:sz w:val="28"/>
              </w:rPr>
              <w:t xml:space="preserve"> проекты,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конкурсы,</w:t>
            </w:r>
          </w:p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олимпиады, творческие мастерские</w:t>
            </w:r>
          </w:p>
          <w:p w:rsidR="001C1277" w:rsidRPr="00D13556" w:rsidRDefault="001C1277" w:rsidP="00496D96">
            <w:pPr>
              <w:rPr>
                <w:sz w:val="28"/>
              </w:rPr>
            </w:pPr>
          </w:p>
        </w:tc>
        <w:tc>
          <w:tcPr>
            <w:tcW w:w="2099" w:type="dxa"/>
          </w:tcPr>
          <w:p w:rsidR="001C1277" w:rsidRPr="00D13556" w:rsidRDefault="001C1277" w:rsidP="00496D96">
            <w:pPr>
              <w:rPr>
                <w:sz w:val="28"/>
              </w:rPr>
            </w:pPr>
            <w:r w:rsidRPr="00D13556">
              <w:rPr>
                <w:sz w:val="28"/>
              </w:rPr>
              <w:t>Широкова Л.П.</w:t>
            </w:r>
          </w:p>
        </w:tc>
      </w:tr>
      <w:tr w:rsidR="001C1277" w:rsidTr="00496D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Митяева Светлана</w:t>
            </w:r>
          </w:p>
        </w:tc>
        <w:tc>
          <w:tcPr>
            <w:tcW w:w="1293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1272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855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1681" w:type="dxa"/>
          </w:tcPr>
          <w:p w:rsidR="001C1277" w:rsidRPr="00D13556" w:rsidRDefault="001C1277" w:rsidP="00496D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Тренировки</w:t>
            </w:r>
            <w:proofErr w:type="gramStart"/>
            <w:r>
              <w:rPr>
                <w:sz w:val="28"/>
              </w:rPr>
              <w:t>,</w:t>
            </w:r>
            <w:r w:rsidRPr="00D13556">
              <w:rPr>
                <w:sz w:val="28"/>
              </w:rPr>
              <w:t>с</w:t>
            </w:r>
            <w:proofErr w:type="gramEnd"/>
            <w:r w:rsidRPr="00D13556">
              <w:rPr>
                <w:sz w:val="28"/>
              </w:rPr>
              <w:t>екции</w:t>
            </w:r>
            <w:proofErr w:type="spellEnd"/>
            <w:r w:rsidRPr="00D13556">
              <w:rPr>
                <w:sz w:val="28"/>
              </w:rPr>
              <w:t xml:space="preserve">, </w:t>
            </w:r>
            <w:proofErr w:type="spellStart"/>
            <w:r w:rsidRPr="00D13556">
              <w:rPr>
                <w:sz w:val="28"/>
              </w:rPr>
              <w:t>соревнова</w:t>
            </w:r>
            <w:r>
              <w:rPr>
                <w:sz w:val="28"/>
              </w:rPr>
              <w:t>-</w:t>
            </w:r>
            <w:r w:rsidRPr="00D13556">
              <w:rPr>
                <w:sz w:val="28"/>
              </w:rPr>
              <w:t>ния</w:t>
            </w:r>
            <w:proofErr w:type="spellEnd"/>
          </w:p>
        </w:tc>
        <w:tc>
          <w:tcPr>
            <w:tcW w:w="2099" w:type="dxa"/>
          </w:tcPr>
          <w:p w:rsidR="001C1277" w:rsidRPr="00D13556" w:rsidRDefault="001C1277" w:rsidP="00496D96">
            <w:pPr>
              <w:rPr>
                <w:sz w:val="28"/>
              </w:rPr>
            </w:pPr>
            <w:proofErr w:type="spellStart"/>
            <w:r w:rsidRPr="00D13556">
              <w:rPr>
                <w:sz w:val="28"/>
              </w:rPr>
              <w:t>Каипов</w:t>
            </w:r>
            <w:proofErr w:type="spellEnd"/>
            <w:r w:rsidRPr="00D13556">
              <w:rPr>
                <w:sz w:val="28"/>
              </w:rPr>
              <w:t xml:space="preserve"> А.Р.</w:t>
            </w:r>
          </w:p>
        </w:tc>
      </w:tr>
      <w:tr w:rsidR="001C1277" w:rsidTr="00496D9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0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Бисерова Лилия</w:t>
            </w:r>
          </w:p>
        </w:tc>
        <w:tc>
          <w:tcPr>
            <w:tcW w:w="1293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1272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855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1681" w:type="dxa"/>
          </w:tcPr>
          <w:p w:rsidR="001C1277" w:rsidRPr="00D13556" w:rsidRDefault="001C1277" w:rsidP="00496D96">
            <w:pPr>
              <w:rPr>
                <w:sz w:val="28"/>
              </w:rPr>
            </w:pPr>
            <w:r w:rsidRPr="00D13556">
              <w:rPr>
                <w:sz w:val="28"/>
              </w:rPr>
              <w:t>Конкурсы, фестивали</w:t>
            </w:r>
          </w:p>
        </w:tc>
        <w:tc>
          <w:tcPr>
            <w:tcW w:w="2099" w:type="dxa"/>
          </w:tcPr>
          <w:p w:rsidR="001C1277" w:rsidRPr="0061475A" w:rsidRDefault="001C1277" w:rsidP="00496D96">
            <w:pPr>
              <w:rPr>
                <w:sz w:val="28"/>
              </w:rPr>
            </w:pPr>
            <w:proofErr w:type="spellStart"/>
            <w:r w:rsidRPr="0061475A">
              <w:rPr>
                <w:sz w:val="28"/>
              </w:rPr>
              <w:t>Пимашкина</w:t>
            </w:r>
            <w:proofErr w:type="spellEnd"/>
            <w:r w:rsidRPr="0061475A">
              <w:rPr>
                <w:sz w:val="28"/>
              </w:rPr>
              <w:t xml:space="preserve"> Г.А.</w:t>
            </w:r>
          </w:p>
        </w:tc>
      </w:tr>
      <w:tr w:rsidR="001C1277" w:rsidTr="00496D9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Хакимова Эльвира</w:t>
            </w:r>
          </w:p>
        </w:tc>
        <w:tc>
          <w:tcPr>
            <w:tcW w:w="1293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1272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855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1681" w:type="dxa"/>
          </w:tcPr>
          <w:p w:rsidR="001C1277" w:rsidRPr="0061475A" w:rsidRDefault="001C1277" w:rsidP="00496D96">
            <w:pPr>
              <w:rPr>
                <w:sz w:val="28"/>
              </w:rPr>
            </w:pPr>
            <w:r w:rsidRPr="0061475A">
              <w:rPr>
                <w:sz w:val="28"/>
              </w:rPr>
              <w:t xml:space="preserve">Кружки, </w:t>
            </w:r>
          </w:p>
          <w:p w:rsidR="001C1277" w:rsidRDefault="001C1277" w:rsidP="00496D96">
            <w:pPr>
              <w:rPr>
                <w:b/>
                <w:sz w:val="32"/>
              </w:rPr>
            </w:pPr>
            <w:r w:rsidRPr="0061475A">
              <w:rPr>
                <w:sz w:val="28"/>
              </w:rPr>
              <w:t>секции</w:t>
            </w:r>
          </w:p>
        </w:tc>
        <w:tc>
          <w:tcPr>
            <w:tcW w:w="2099" w:type="dxa"/>
          </w:tcPr>
          <w:p w:rsidR="001C1277" w:rsidRPr="0061475A" w:rsidRDefault="001C1277" w:rsidP="00496D96">
            <w:pPr>
              <w:rPr>
                <w:sz w:val="28"/>
              </w:rPr>
            </w:pPr>
            <w:r w:rsidRPr="0061475A">
              <w:rPr>
                <w:sz w:val="28"/>
              </w:rPr>
              <w:t xml:space="preserve">Ершова Н.А., </w:t>
            </w:r>
            <w:proofErr w:type="spellStart"/>
            <w:r w:rsidRPr="0061475A">
              <w:rPr>
                <w:sz w:val="28"/>
              </w:rPr>
              <w:t>Каипов</w:t>
            </w:r>
            <w:proofErr w:type="spellEnd"/>
            <w:r w:rsidRPr="0061475A">
              <w:rPr>
                <w:sz w:val="28"/>
              </w:rPr>
              <w:t xml:space="preserve"> А.Р.</w:t>
            </w:r>
          </w:p>
        </w:tc>
      </w:tr>
      <w:tr w:rsidR="001C1277" w:rsidTr="00496D96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800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Широкова Олеся</w:t>
            </w:r>
          </w:p>
        </w:tc>
        <w:tc>
          <w:tcPr>
            <w:tcW w:w="1293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1272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855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540" w:type="dxa"/>
          </w:tcPr>
          <w:p w:rsidR="001C1277" w:rsidRDefault="001C1277" w:rsidP="00496D96">
            <w:pPr>
              <w:rPr>
                <w:b/>
                <w:sz w:val="32"/>
              </w:rPr>
            </w:pPr>
          </w:p>
        </w:tc>
        <w:tc>
          <w:tcPr>
            <w:tcW w:w="1681" w:type="dxa"/>
          </w:tcPr>
          <w:p w:rsidR="001C1277" w:rsidRPr="0061475A" w:rsidRDefault="001C1277" w:rsidP="00496D96">
            <w:pPr>
              <w:rPr>
                <w:sz w:val="28"/>
              </w:rPr>
            </w:pPr>
            <w:r w:rsidRPr="0061475A">
              <w:rPr>
                <w:sz w:val="28"/>
              </w:rPr>
              <w:t>Конкурсы, кружки</w:t>
            </w:r>
          </w:p>
        </w:tc>
        <w:tc>
          <w:tcPr>
            <w:tcW w:w="2099" w:type="dxa"/>
          </w:tcPr>
          <w:p w:rsidR="001C1277" w:rsidRPr="0061475A" w:rsidRDefault="001C1277" w:rsidP="00496D96">
            <w:pPr>
              <w:rPr>
                <w:sz w:val="28"/>
              </w:rPr>
            </w:pPr>
            <w:proofErr w:type="spellStart"/>
            <w:r w:rsidRPr="0061475A">
              <w:rPr>
                <w:sz w:val="28"/>
              </w:rPr>
              <w:t>Пимашкина</w:t>
            </w:r>
            <w:proofErr w:type="spellEnd"/>
            <w:r w:rsidRPr="0061475A">
              <w:rPr>
                <w:sz w:val="28"/>
              </w:rPr>
              <w:t xml:space="preserve"> Г.А.</w:t>
            </w:r>
          </w:p>
        </w:tc>
      </w:tr>
    </w:tbl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  <w:r>
        <w:rPr>
          <w:b/>
          <w:sz w:val="32"/>
        </w:rPr>
        <w:t xml:space="preserve">               4.2 План   работы с одарёнными   детьми</w:t>
      </w: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tbl>
      <w:tblPr>
        <w:tblW w:w="523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9"/>
        <w:gridCol w:w="4577"/>
        <w:gridCol w:w="2421"/>
        <w:gridCol w:w="2836"/>
      </w:tblGrid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76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7680">
              <w:rPr>
                <w:sz w:val="28"/>
                <w:szCs w:val="28"/>
              </w:rPr>
              <w:t>/</w:t>
            </w:r>
            <w:proofErr w:type="spellStart"/>
            <w:r w:rsidRPr="007576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    Сроки   проведения  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>директора по УВР, классные руководители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Формирование списка одаренных детей.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Сентябрь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Кл.</w:t>
            </w:r>
            <w:r>
              <w:rPr>
                <w:sz w:val="28"/>
                <w:szCs w:val="28"/>
              </w:rPr>
              <w:t xml:space="preserve"> </w:t>
            </w:r>
            <w:r w:rsidRPr="00757680">
              <w:rPr>
                <w:sz w:val="28"/>
                <w:szCs w:val="28"/>
              </w:rPr>
              <w:t>руководители, учител</w:t>
            </w:r>
            <w:r>
              <w:rPr>
                <w:sz w:val="28"/>
                <w:szCs w:val="28"/>
              </w:rPr>
              <w:t xml:space="preserve">я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редметники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 школьного  этапа Всероссийской </w:t>
            </w:r>
            <w:r w:rsidRPr="00757680">
              <w:rPr>
                <w:sz w:val="28"/>
                <w:szCs w:val="28"/>
              </w:rPr>
              <w:t xml:space="preserve">олимпиады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Октябрь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757680">
              <w:rPr>
                <w:sz w:val="28"/>
                <w:szCs w:val="28"/>
              </w:rPr>
              <w:t xml:space="preserve">Р 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Участие  в районных предметных  олимпиадах школьников.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>директора по УВР, учителя предметники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Анализ итогов олимпиады школьников.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757680">
              <w:rPr>
                <w:sz w:val="28"/>
                <w:szCs w:val="28"/>
              </w:rPr>
              <w:t>Р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Участие в международном ко</w:t>
            </w:r>
            <w:r>
              <w:rPr>
                <w:sz w:val="28"/>
                <w:szCs w:val="28"/>
              </w:rPr>
              <w:t>нкурсе</w:t>
            </w:r>
            <w:r w:rsidRPr="00757680">
              <w:rPr>
                <w:sz w:val="28"/>
                <w:szCs w:val="28"/>
              </w:rPr>
              <w:t xml:space="preserve"> «Русский мед</w:t>
            </w:r>
            <w:r>
              <w:rPr>
                <w:sz w:val="28"/>
                <w:szCs w:val="28"/>
              </w:rPr>
              <w:t>вежонок – языкознание для всех» и других заочных конкурсах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Начало оформления творческих работ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757680">
              <w:rPr>
                <w:sz w:val="28"/>
                <w:szCs w:val="28"/>
              </w:rPr>
              <w:t xml:space="preserve">Р </w:t>
            </w:r>
          </w:p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lastRenderedPageBreak/>
              <w:t>Руководители проектов.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Руководители проектов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Творческие мастерские.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 одарённых  детей</w:t>
            </w:r>
            <w:r w:rsidRPr="00757680">
              <w:rPr>
                <w:sz w:val="28"/>
                <w:szCs w:val="28"/>
              </w:rPr>
              <w:t>.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течение  года</w:t>
            </w:r>
          </w:p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 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Кл</w:t>
            </w:r>
            <w:proofErr w:type="gramStart"/>
            <w:r w:rsidRPr="00757680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757680">
              <w:rPr>
                <w:sz w:val="28"/>
                <w:szCs w:val="28"/>
              </w:rPr>
              <w:t>р</w:t>
            </w:r>
            <w:proofErr w:type="gramEnd"/>
            <w:r w:rsidRPr="00757680">
              <w:rPr>
                <w:sz w:val="28"/>
                <w:szCs w:val="28"/>
              </w:rPr>
              <w:t>уководители.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Пополнение информационного банка данных по программе «Одаренные дети».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течение  года</w:t>
            </w:r>
          </w:p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 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75768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 классные руководители</w:t>
            </w:r>
            <w:r w:rsidRPr="00757680">
              <w:rPr>
                <w:sz w:val="28"/>
                <w:szCs w:val="28"/>
              </w:rPr>
              <w:t>.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</w:t>
            </w:r>
            <w:proofErr w:type="gramStart"/>
            <w:r w:rsidRPr="00757680">
              <w:rPr>
                <w:sz w:val="28"/>
                <w:szCs w:val="28"/>
              </w:rPr>
              <w:t>и</w:t>
            </w:r>
            <w:proofErr w:type="gramEnd"/>
            <w:r w:rsidRPr="00757680">
              <w:rPr>
                <w:sz w:val="28"/>
                <w:szCs w:val="28"/>
              </w:rPr>
              <w:t xml:space="preserve"> года, по графику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Руководители МО.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757680">
              <w:rPr>
                <w:sz w:val="28"/>
                <w:szCs w:val="28"/>
              </w:rPr>
              <w:t>Р</w:t>
            </w:r>
            <w:proofErr w:type="gramStart"/>
            <w:r w:rsidRPr="00757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Работа спортивных секций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Зам. директора по У</w:t>
            </w:r>
            <w:r>
              <w:rPr>
                <w:sz w:val="28"/>
                <w:szCs w:val="28"/>
              </w:rPr>
              <w:t>В</w:t>
            </w:r>
            <w:r w:rsidRPr="00757680">
              <w:rPr>
                <w:sz w:val="28"/>
                <w:szCs w:val="28"/>
              </w:rPr>
              <w:t>Р</w:t>
            </w:r>
            <w:proofErr w:type="gramStart"/>
            <w:r w:rsidRPr="00757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директор школы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Работа кружков.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УВР 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Учителя - предметники.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Учителя – предметники.</w:t>
            </w:r>
          </w:p>
        </w:tc>
      </w:tr>
      <w:tr w:rsidR="001C1277" w:rsidRPr="00757680" w:rsidTr="00496D96">
        <w:trPr>
          <w:tblCellSpacing w:w="15" w:type="dxa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1C127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Итоги р</w:t>
            </w:r>
            <w:r>
              <w:rPr>
                <w:sz w:val="28"/>
                <w:szCs w:val="28"/>
              </w:rPr>
              <w:t>аботы с одаренными детьми в 2016-2017</w:t>
            </w:r>
            <w:r w:rsidRPr="00757680">
              <w:rPr>
                <w:sz w:val="28"/>
                <w:szCs w:val="28"/>
              </w:rPr>
              <w:t xml:space="preserve"> учебном году. Задачи на следующий год.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Май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277" w:rsidRPr="00757680" w:rsidRDefault="001C1277" w:rsidP="00496D96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>директора по УВР</w:t>
            </w:r>
          </w:p>
        </w:tc>
      </w:tr>
    </w:tbl>
    <w:p w:rsidR="001C1277" w:rsidRDefault="001C1277" w:rsidP="001C1277">
      <w:pPr>
        <w:shd w:val="clear" w:color="auto" w:fill="FFFFFF"/>
        <w:jc w:val="both"/>
        <w:rPr>
          <w:b/>
          <w:sz w:val="28"/>
          <w:szCs w:val="28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b/>
          <w:sz w:val="32"/>
        </w:rPr>
      </w:pPr>
      <w:r>
        <w:rPr>
          <w:b/>
          <w:sz w:val="32"/>
        </w:rPr>
        <w:lastRenderedPageBreak/>
        <w:t xml:space="preserve">     4.3 Результаты  работы с  одарёнными  детьми.</w:t>
      </w:r>
    </w:p>
    <w:p w:rsidR="001C1277" w:rsidRDefault="001C1277" w:rsidP="001C1277">
      <w:pPr>
        <w:rPr>
          <w:b/>
          <w:sz w:val="32"/>
        </w:rPr>
      </w:pPr>
    </w:p>
    <w:p w:rsidR="001C1277" w:rsidRDefault="001C1277" w:rsidP="001C1277">
      <w:pPr>
        <w:rPr>
          <w:sz w:val="28"/>
        </w:rPr>
      </w:pPr>
      <w:r w:rsidRPr="00A83E44">
        <w:rPr>
          <w:sz w:val="28"/>
        </w:rPr>
        <w:t xml:space="preserve">   В работе с категорией  </w:t>
      </w:r>
      <w:proofErr w:type="gramStart"/>
      <w:r w:rsidRPr="00A83E44"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Pr="00A83E44">
        <w:rPr>
          <w:sz w:val="28"/>
        </w:rPr>
        <w:t xml:space="preserve"> «Одарённые дети» наблюдается положительная динамика.</w:t>
      </w:r>
      <w:r>
        <w:rPr>
          <w:sz w:val="28"/>
        </w:rPr>
        <w:t xml:space="preserve">  Дети  успешно принимают участие  в различных конкурсах, олимпиадах, проектах,  внеклассных мероприятиях,  о чём свидетельствуют  результаты.</w:t>
      </w:r>
    </w:p>
    <w:p w:rsidR="001C1277" w:rsidRDefault="001C1277" w:rsidP="001C1277">
      <w:pPr>
        <w:rPr>
          <w:sz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6"/>
        <w:gridCol w:w="1828"/>
        <w:gridCol w:w="2279"/>
        <w:gridCol w:w="176"/>
        <w:gridCol w:w="1229"/>
        <w:gridCol w:w="176"/>
        <w:gridCol w:w="2036"/>
        <w:gridCol w:w="243"/>
      </w:tblGrid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proofErr w:type="spellStart"/>
            <w:proofErr w:type="gramStart"/>
            <w:r w:rsidRPr="002B0C66">
              <w:rPr>
                <w:sz w:val="28"/>
              </w:rPr>
              <w:t>Наименова-ние</w:t>
            </w:r>
            <w:proofErr w:type="spellEnd"/>
            <w:proofErr w:type="gramEnd"/>
            <w:r w:rsidRPr="002B0C66">
              <w:rPr>
                <w:sz w:val="28"/>
              </w:rPr>
              <w:t xml:space="preserve"> </w:t>
            </w:r>
            <w:proofErr w:type="spellStart"/>
            <w:r w:rsidRPr="002B0C66">
              <w:rPr>
                <w:sz w:val="28"/>
              </w:rPr>
              <w:t>мероприя-тия</w:t>
            </w:r>
            <w:proofErr w:type="spellEnd"/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Участник мероприятия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Этап (школьный, муниципальный)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Результат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Подтверждающий документ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чтецов «Слово доброе посеять…»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proofErr w:type="spellStart"/>
            <w:r w:rsidRPr="002B0C66">
              <w:rPr>
                <w:sz w:val="28"/>
              </w:rPr>
              <w:t>Бегишева</w:t>
            </w:r>
            <w:proofErr w:type="spellEnd"/>
            <w:r w:rsidRPr="002B0C66">
              <w:rPr>
                <w:sz w:val="28"/>
              </w:rPr>
              <w:t xml:space="preserve"> </w:t>
            </w:r>
            <w:proofErr w:type="spellStart"/>
            <w:r w:rsidRPr="002B0C66">
              <w:rPr>
                <w:sz w:val="28"/>
              </w:rPr>
              <w:t>Лаура</w:t>
            </w:r>
            <w:proofErr w:type="spellEnd"/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 xml:space="preserve">I </w:t>
            </w:r>
            <w:r w:rsidRPr="002B0C66">
              <w:rPr>
                <w:sz w:val="28"/>
              </w:rPr>
              <w:t>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 Грамота от  октября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B0C66">
                <w:rPr>
                  <w:sz w:val="28"/>
                </w:rPr>
                <w:t>2012 г</w:t>
              </w:r>
            </w:smartTag>
            <w:r w:rsidRPr="002B0C66">
              <w:rPr>
                <w:sz w:val="28"/>
              </w:rPr>
              <w:t>.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патриотической песни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Широкова Олеся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школьный 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>I</w:t>
            </w:r>
            <w:r w:rsidRPr="002B0C66">
              <w:rPr>
                <w:sz w:val="28"/>
              </w:rPr>
              <w:t xml:space="preserve"> 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Грамота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B0C66">
                <w:rPr>
                  <w:sz w:val="28"/>
                </w:rPr>
                <w:t>2014 г</w:t>
              </w:r>
            </w:smartTag>
            <w:r w:rsidRPr="002B0C66">
              <w:rPr>
                <w:sz w:val="28"/>
              </w:rPr>
              <w:t>.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патриотической песни «Поклон тебе, солдат России!»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Широкова Олеся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 xml:space="preserve">I </w:t>
            </w:r>
            <w:r w:rsidRPr="002B0C66">
              <w:rPr>
                <w:sz w:val="28"/>
              </w:rPr>
              <w:t>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Грамота от  27.02.2013 г.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проектов  «</w:t>
            </w:r>
            <w:proofErr w:type="spellStart"/>
            <w:proofErr w:type="gramStart"/>
            <w:r w:rsidRPr="002B0C66">
              <w:rPr>
                <w:sz w:val="28"/>
              </w:rPr>
              <w:t>Мы-граждане</w:t>
            </w:r>
            <w:proofErr w:type="spellEnd"/>
            <w:proofErr w:type="gramEnd"/>
            <w:r w:rsidRPr="002B0C66">
              <w:rPr>
                <w:sz w:val="28"/>
              </w:rPr>
              <w:t xml:space="preserve"> России!»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Широкова Олеся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федеральный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финалист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Сертификат</w:t>
            </w:r>
          </w:p>
          <w:p w:rsidR="001C1277" w:rsidRPr="002B0C66" w:rsidRDefault="001C1277" w:rsidP="00496D96">
            <w:pPr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B0C66">
                <w:rPr>
                  <w:sz w:val="28"/>
                </w:rPr>
                <w:t>2013 г</w:t>
              </w:r>
            </w:smartTag>
            <w:r w:rsidRPr="002B0C66">
              <w:rPr>
                <w:sz w:val="28"/>
              </w:rPr>
              <w:t>.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чтецов «Слово доброе посеять…»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proofErr w:type="spellStart"/>
            <w:r w:rsidRPr="002B0C66">
              <w:rPr>
                <w:sz w:val="28"/>
              </w:rPr>
              <w:t>Бегишева</w:t>
            </w:r>
            <w:proofErr w:type="spellEnd"/>
            <w:r w:rsidRPr="002B0C66">
              <w:rPr>
                <w:sz w:val="28"/>
              </w:rPr>
              <w:t xml:space="preserve"> </w:t>
            </w:r>
            <w:proofErr w:type="spellStart"/>
            <w:r w:rsidRPr="002B0C66">
              <w:rPr>
                <w:sz w:val="28"/>
              </w:rPr>
              <w:t>Лаура</w:t>
            </w:r>
            <w:proofErr w:type="spellEnd"/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муниципальный 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 </w:t>
            </w:r>
            <w:r w:rsidRPr="002B0C66">
              <w:rPr>
                <w:sz w:val="28"/>
                <w:lang w:val="en-US"/>
              </w:rPr>
              <w:t>I</w:t>
            </w:r>
            <w:r w:rsidRPr="002B0C66">
              <w:rPr>
                <w:sz w:val="28"/>
              </w:rPr>
              <w:t xml:space="preserve"> 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Грамота,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B0C66">
                <w:rPr>
                  <w:sz w:val="28"/>
                </w:rPr>
                <w:t>2015 г</w:t>
              </w:r>
            </w:smartTag>
            <w:r w:rsidRPr="002B0C66">
              <w:rPr>
                <w:sz w:val="28"/>
              </w:rPr>
              <w:t>.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патриотической песни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Широкова Олеся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 xml:space="preserve">II  </w:t>
            </w:r>
            <w:r w:rsidRPr="002B0C66">
              <w:rPr>
                <w:sz w:val="28"/>
              </w:rPr>
              <w:t>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Грамота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Спортивные соревнования  по шахматам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Хакимова Эльвира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>I</w:t>
            </w:r>
            <w:r w:rsidRPr="002B0C66">
              <w:rPr>
                <w:sz w:val="28"/>
              </w:rPr>
              <w:t xml:space="preserve"> 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Грамота от 18.11.2016 г.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lastRenderedPageBreak/>
              <w:t>Спортивные соревнования  «Спорт против наркотиков»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Митяева Светлана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>II</w:t>
            </w:r>
            <w:r w:rsidRPr="002B0C66">
              <w:rPr>
                <w:sz w:val="28"/>
              </w:rPr>
              <w:t xml:space="preserve"> 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 Грамота от 11.10.2014 г.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Олимпиада по русскому языку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Широкова Олеся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>III</w:t>
            </w:r>
            <w:r w:rsidRPr="002B0C66">
              <w:rPr>
                <w:sz w:val="28"/>
              </w:rPr>
              <w:t xml:space="preserve"> 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B0C66">
                <w:rPr>
                  <w:sz w:val="28"/>
                </w:rPr>
                <w:t>2013 г</w:t>
              </w:r>
            </w:smartTag>
            <w:r w:rsidRPr="002B0C66">
              <w:rPr>
                <w:sz w:val="28"/>
              </w:rPr>
              <w:t>.</w:t>
            </w:r>
          </w:p>
        </w:tc>
      </w:tr>
      <w:tr w:rsidR="001C1277" w:rsidRPr="002B0C66" w:rsidTr="00496D96">
        <w:trPr>
          <w:gridAfter w:val="1"/>
          <w:wAfter w:w="75" w:type="dxa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новогодних плакатов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Хакимова Эльвира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школьный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>I</w:t>
            </w:r>
            <w:r w:rsidRPr="002B0C66">
              <w:rPr>
                <w:sz w:val="28"/>
              </w:rPr>
              <w:t xml:space="preserve"> 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  Грамота</w:t>
            </w:r>
          </w:p>
        </w:tc>
      </w:tr>
      <w:tr w:rsidR="001C1277" w:rsidRPr="002B0C66" w:rsidTr="00496D96">
        <w:tblPrEx>
          <w:tblLook w:val="0000"/>
        </w:tblPrEx>
        <w:trPr>
          <w:gridAfter w:val="1"/>
          <w:wAfter w:w="75" w:type="dxa"/>
          <w:trHeight w:val="495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плакатов «Я выбираю здоровье»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Хакимова Эльвира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 xml:space="preserve">I </w:t>
            </w:r>
            <w:r w:rsidRPr="002B0C66">
              <w:rPr>
                <w:sz w:val="28"/>
              </w:rPr>
              <w:t>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Грамота от 06.12.2013 г.</w:t>
            </w:r>
          </w:p>
        </w:tc>
      </w:tr>
      <w:tr w:rsidR="001C1277" w:rsidRPr="002B0C66" w:rsidTr="00496D96">
        <w:tblPrEx>
          <w:tblLook w:val="0000"/>
        </w:tblPrEx>
        <w:trPr>
          <w:gridAfter w:val="1"/>
          <w:wAfter w:w="75" w:type="dxa"/>
          <w:trHeight w:val="345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иллюстраций к  литературным произведениям  «Слово доброе посеять…»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Хакимова Эльвира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>I</w:t>
            </w:r>
            <w:r w:rsidRPr="002B0C66">
              <w:rPr>
                <w:sz w:val="28"/>
              </w:rPr>
              <w:t xml:space="preserve">  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Грамота,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B0C66">
                <w:rPr>
                  <w:sz w:val="28"/>
                </w:rPr>
                <w:t>2014 г</w:t>
              </w:r>
            </w:smartTag>
            <w:r w:rsidRPr="002B0C66">
              <w:rPr>
                <w:sz w:val="28"/>
              </w:rPr>
              <w:t>.</w:t>
            </w:r>
          </w:p>
        </w:tc>
      </w:tr>
      <w:tr w:rsidR="001C1277" w:rsidRPr="002B0C66" w:rsidTr="00496D96">
        <w:tblPrEx>
          <w:tblLook w:val="0000"/>
        </w:tblPrEx>
        <w:trPr>
          <w:gridAfter w:val="1"/>
          <w:wAfter w:w="75" w:type="dxa"/>
          <w:trHeight w:val="375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Конкурс-фестиваль патриотической песни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Широкова Олеся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>II</w:t>
            </w:r>
            <w:r w:rsidRPr="002B0C66">
              <w:rPr>
                <w:sz w:val="28"/>
              </w:rPr>
              <w:t xml:space="preserve"> 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Грамота от 25.02.2014 г.</w:t>
            </w:r>
          </w:p>
        </w:tc>
      </w:tr>
      <w:tr w:rsidR="001C1277" w:rsidRPr="002B0C66" w:rsidTr="00496D96">
        <w:tblPrEx>
          <w:tblLook w:val="0000"/>
        </w:tblPrEx>
        <w:trPr>
          <w:gridAfter w:val="1"/>
          <w:wAfter w:w="75" w:type="dxa"/>
          <w:trHeight w:val="840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 сочинений «Лучший урок письма»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Широкова Олеся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региональный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лауреат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Диплом,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B0C66">
                <w:rPr>
                  <w:sz w:val="28"/>
                </w:rPr>
                <w:t>2015 г</w:t>
              </w:r>
            </w:smartTag>
            <w:r w:rsidRPr="002B0C66">
              <w:rPr>
                <w:sz w:val="28"/>
              </w:rPr>
              <w:t>.</w:t>
            </w:r>
          </w:p>
        </w:tc>
      </w:tr>
      <w:tr w:rsidR="001C1277" w:rsidRPr="002B0C66" w:rsidTr="00496D96">
        <w:tblPrEx>
          <w:tblLook w:val="0000"/>
        </w:tblPrEx>
        <w:trPr>
          <w:gridAfter w:val="1"/>
          <w:wAfter w:w="75" w:type="dxa"/>
          <w:trHeight w:val="1200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Математический конкурс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9 класс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школьный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 xml:space="preserve">I </w:t>
            </w:r>
            <w:r w:rsidRPr="002B0C66">
              <w:rPr>
                <w:sz w:val="28"/>
              </w:rPr>
              <w:t>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 Грамота,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B0C66">
                <w:rPr>
                  <w:sz w:val="28"/>
                </w:rPr>
                <w:t>2016 г</w:t>
              </w:r>
            </w:smartTag>
            <w:r w:rsidRPr="002B0C66">
              <w:rPr>
                <w:sz w:val="28"/>
              </w:rPr>
              <w:t>.</w:t>
            </w:r>
          </w:p>
        </w:tc>
      </w:tr>
      <w:tr w:rsidR="001C1277" w:rsidRPr="002B0C66" w:rsidTr="00496D96">
        <w:tblPrEx>
          <w:tblLook w:val="0000"/>
        </w:tblPrEx>
        <w:trPr>
          <w:gridAfter w:val="1"/>
          <w:wAfter w:w="75" w:type="dxa"/>
          <w:trHeight w:val="885"/>
        </w:trPr>
        <w:tc>
          <w:tcPr>
            <w:tcW w:w="1647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Конкурс новогодних плакатов</w:t>
            </w:r>
          </w:p>
        </w:tc>
        <w:tc>
          <w:tcPr>
            <w:tcW w:w="1876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Хакимова Эльвира</w:t>
            </w:r>
          </w:p>
        </w:tc>
        <w:tc>
          <w:tcPr>
            <w:tcW w:w="2340" w:type="dxa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>школьный</w:t>
            </w:r>
          </w:p>
        </w:tc>
        <w:tc>
          <w:tcPr>
            <w:tcW w:w="144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  <w:lang w:val="en-US"/>
              </w:rPr>
              <w:t xml:space="preserve">I </w:t>
            </w:r>
            <w:r w:rsidRPr="002B0C66">
              <w:rPr>
                <w:sz w:val="28"/>
              </w:rPr>
              <w:t xml:space="preserve"> место</w:t>
            </w:r>
          </w:p>
        </w:tc>
        <w:tc>
          <w:tcPr>
            <w:tcW w:w="2270" w:type="dxa"/>
            <w:gridSpan w:val="2"/>
          </w:tcPr>
          <w:p w:rsidR="001C1277" w:rsidRPr="002B0C66" w:rsidRDefault="001C1277" w:rsidP="00496D96">
            <w:pPr>
              <w:rPr>
                <w:sz w:val="28"/>
              </w:rPr>
            </w:pPr>
            <w:r w:rsidRPr="002B0C66">
              <w:rPr>
                <w:sz w:val="28"/>
              </w:rPr>
              <w:t xml:space="preserve"> Грамота,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B0C66">
                <w:rPr>
                  <w:sz w:val="28"/>
                </w:rPr>
                <w:t>2016 г</w:t>
              </w:r>
            </w:smartTag>
            <w:r w:rsidRPr="002B0C66">
              <w:rPr>
                <w:sz w:val="28"/>
              </w:rPr>
              <w:t>.</w:t>
            </w:r>
          </w:p>
        </w:tc>
      </w:tr>
      <w:tr w:rsidR="001C1277" w:rsidTr="00496D96">
        <w:tblPrEx>
          <w:tblLook w:val="0000"/>
        </w:tblPrEx>
        <w:trPr>
          <w:trHeight w:val="540"/>
        </w:trPr>
        <w:tc>
          <w:tcPr>
            <w:tcW w:w="1440" w:type="dxa"/>
          </w:tcPr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Всероссийский конкурс сочинений</w:t>
            </w:r>
          </w:p>
        </w:tc>
        <w:tc>
          <w:tcPr>
            <w:tcW w:w="1800" w:type="dxa"/>
          </w:tcPr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Широкова Олеся</w:t>
            </w:r>
          </w:p>
        </w:tc>
        <w:tc>
          <w:tcPr>
            <w:tcW w:w="2520" w:type="dxa"/>
            <w:gridSpan w:val="2"/>
          </w:tcPr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1440" w:type="dxa"/>
            <w:gridSpan w:val="2"/>
          </w:tcPr>
          <w:p w:rsidR="001C1277" w:rsidRPr="004A5E26" w:rsidRDefault="001C1277" w:rsidP="00496D9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место</w:t>
            </w:r>
          </w:p>
        </w:tc>
        <w:tc>
          <w:tcPr>
            <w:tcW w:w="2340" w:type="dxa"/>
            <w:gridSpan w:val="2"/>
          </w:tcPr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Диплом от 05.10.2015 г.</w:t>
            </w:r>
          </w:p>
        </w:tc>
      </w:tr>
      <w:tr w:rsidR="001C1277" w:rsidTr="00496D96">
        <w:tblPrEx>
          <w:tblLook w:val="0000"/>
        </w:tblPrEx>
        <w:trPr>
          <w:trHeight w:val="705"/>
        </w:trPr>
        <w:tc>
          <w:tcPr>
            <w:tcW w:w="1440" w:type="dxa"/>
          </w:tcPr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Конкурс фестиваля литературного творчества</w:t>
            </w:r>
          </w:p>
        </w:tc>
        <w:tc>
          <w:tcPr>
            <w:tcW w:w="1800" w:type="dxa"/>
          </w:tcPr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>Широкова Олеся</w:t>
            </w:r>
          </w:p>
        </w:tc>
        <w:tc>
          <w:tcPr>
            <w:tcW w:w="2520" w:type="dxa"/>
            <w:gridSpan w:val="2"/>
          </w:tcPr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муниципальный </w:t>
            </w:r>
          </w:p>
        </w:tc>
        <w:tc>
          <w:tcPr>
            <w:tcW w:w="1440" w:type="dxa"/>
            <w:gridSpan w:val="2"/>
          </w:tcPr>
          <w:p w:rsidR="001C1277" w:rsidRPr="00437991" w:rsidRDefault="001C1277" w:rsidP="00496D9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место</w:t>
            </w:r>
          </w:p>
        </w:tc>
        <w:tc>
          <w:tcPr>
            <w:tcW w:w="2340" w:type="dxa"/>
            <w:gridSpan w:val="2"/>
          </w:tcPr>
          <w:p w:rsidR="001C1277" w:rsidRDefault="001C1277" w:rsidP="00496D96">
            <w:pPr>
              <w:rPr>
                <w:sz w:val="28"/>
              </w:rPr>
            </w:pPr>
            <w:r>
              <w:rPr>
                <w:sz w:val="28"/>
              </w:rPr>
              <w:t xml:space="preserve">Грамота,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</w:rPr>
                <w:t>2015 г</w:t>
              </w:r>
            </w:smartTag>
            <w:r>
              <w:rPr>
                <w:sz w:val="28"/>
              </w:rPr>
              <w:t>.</w:t>
            </w:r>
          </w:p>
        </w:tc>
      </w:tr>
      <w:tr w:rsidR="001C1277" w:rsidTr="00496D96">
        <w:tblPrEx>
          <w:tblLook w:val="0000"/>
        </w:tblPrEx>
        <w:trPr>
          <w:trHeight w:val="705"/>
        </w:trPr>
        <w:tc>
          <w:tcPr>
            <w:tcW w:w="1440" w:type="dxa"/>
          </w:tcPr>
          <w:p w:rsidR="001C1277" w:rsidRDefault="001C1277" w:rsidP="00496D96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1C1277" w:rsidRDefault="001C1277" w:rsidP="00496D96">
            <w:pPr>
              <w:rPr>
                <w:sz w:val="28"/>
              </w:rPr>
            </w:pPr>
          </w:p>
        </w:tc>
        <w:tc>
          <w:tcPr>
            <w:tcW w:w="2520" w:type="dxa"/>
            <w:gridSpan w:val="2"/>
          </w:tcPr>
          <w:p w:rsidR="001C1277" w:rsidRDefault="001C1277" w:rsidP="00496D96">
            <w:pPr>
              <w:rPr>
                <w:sz w:val="28"/>
              </w:rPr>
            </w:pPr>
          </w:p>
        </w:tc>
        <w:tc>
          <w:tcPr>
            <w:tcW w:w="1440" w:type="dxa"/>
            <w:gridSpan w:val="2"/>
          </w:tcPr>
          <w:p w:rsidR="001C1277" w:rsidRDefault="001C1277" w:rsidP="00496D96">
            <w:pPr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1C1277" w:rsidRDefault="001C1277" w:rsidP="00496D96">
            <w:pPr>
              <w:rPr>
                <w:sz w:val="28"/>
              </w:rPr>
            </w:pPr>
          </w:p>
        </w:tc>
      </w:tr>
    </w:tbl>
    <w:p w:rsidR="001C1277" w:rsidRPr="00A83E44" w:rsidRDefault="001C1277" w:rsidP="001C1277">
      <w:pPr>
        <w:rPr>
          <w:sz w:val="28"/>
        </w:rPr>
      </w:pPr>
    </w:p>
    <w:p w:rsidR="001C1277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1C1277" w:rsidRPr="00CF6173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(Приложение  1)</w:t>
      </w:r>
    </w:p>
    <w:p w:rsidR="001C1277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1C1277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1C1277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1C1277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1C1277" w:rsidRPr="00436B8E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1C1277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1C1277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1C1277" w:rsidRPr="00436B8E" w:rsidRDefault="001C1277" w:rsidP="001C1277">
      <w:pPr>
        <w:pStyle w:val="text"/>
        <w:spacing w:before="0" w:beforeAutospacing="0" w:after="0" w:afterAutospacing="0"/>
        <w:outlineLvl w:val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</w:rPr>
      </w:pPr>
    </w:p>
    <w:p w:rsidR="001C1277" w:rsidRDefault="001C1277" w:rsidP="001C1277">
      <w:pPr>
        <w:rPr>
          <w:rFonts w:eastAsia="Arial Unicode MS"/>
          <w:b/>
          <w:sz w:val="52"/>
        </w:rPr>
      </w:pPr>
      <w:r>
        <w:rPr>
          <w:rFonts w:eastAsia="Arial Unicode MS"/>
          <w:b/>
        </w:rPr>
        <w:t xml:space="preserve"> </w:t>
      </w:r>
    </w:p>
    <w:p w:rsidR="001C1277" w:rsidRPr="00CF6173" w:rsidRDefault="001C1277" w:rsidP="001C1277">
      <w:pPr>
        <w:rPr>
          <w:rFonts w:eastAsia="Arial Unicode MS"/>
          <w:b/>
          <w:sz w:val="52"/>
        </w:rPr>
      </w:pPr>
    </w:p>
    <w:p w:rsidR="001C1277" w:rsidRDefault="001C1277" w:rsidP="001C1277">
      <w:pPr>
        <w:rPr>
          <w:rFonts w:eastAsia="Arial Unicode MS"/>
          <w:b/>
          <w:sz w:val="52"/>
        </w:rPr>
      </w:pPr>
    </w:p>
    <w:p w:rsidR="001C1277" w:rsidRPr="00CF6173" w:rsidRDefault="001C1277" w:rsidP="001C1277">
      <w:pPr>
        <w:rPr>
          <w:rFonts w:eastAsia="Arial Unicode MS"/>
          <w:b/>
          <w:sz w:val="52"/>
        </w:rPr>
      </w:pPr>
    </w:p>
    <w:p w:rsidR="001C1277" w:rsidRDefault="001C1277" w:rsidP="001C1277">
      <w:pPr>
        <w:rPr>
          <w:rFonts w:eastAsia="Arial Unicode MS"/>
          <w:b/>
          <w:sz w:val="52"/>
        </w:rPr>
      </w:pPr>
    </w:p>
    <w:p w:rsidR="001C1277" w:rsidRPr="00CE34B0" w:rsidRDefault="001C1277" w:rsidP="001C1277">
      <w:pPr>
        <w:rPr>
          <w:rFonts w:eastAsia="Arial Unicode MS"/>
          <w:b/>
          <w:sz w:val="72"/>
        </w:rPr>
      </w:pPr>
      <w:r>
        <w:rPr>
          <w:rFonts w:eastAsia="Arial Unicode MS"/>
          <w:b/>
          <w:sz w:val="72"/>
        </w:rPr>
        <w:t xml:space="preserve">                </w:t>
      </w:r>
    </w:p>
    <w:p w:rsidR="001C1277" w:rsidRDefault="001C1277" w:rsidP="001C1277">
      <w:pPr>
        <w:rPr>
          <w:rFonts w:eastAsia="Arial Unicode MS"/>
          <w:b/>
          <w:sz w:val="72"/>
        </w:rPr>
      </w:pPr>
      <w:r>
        <w:rPr>
          <w:rFonts w:eastAsia="Arial Unicode MS"/>
          <w:b/>
          <w:sz w:val="72"/>
        </w:rPr>
        <w:lastRenderedPageBreak/>
        <w:t xml:space="preserve">     </w:t>
      </w:r>
      <w:r>
        <w:rPr>
          <w:rFonts w:eastAsia="Arial Unicode MS"/>
          <w:b/>
          <w:noProof/>
          <w:sz w:val="72"/>
        </w:rPr>
        <w:drawing>
          <wp:inline distT="0" distB="0" distL="0" distR="0">
            <wp:extent cx="7391400" cy="7353300"/>
            <wp:effectExtent l="19050" t="0" r="0" b="0"/>
            <wp:docPr id="1" name="Рисунок 1" descr="img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6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b/>
          <w:sz w:val="72"/>
        </w:rPr>
        <w:t xml:space="preserve">       </w:t>
      </w:r>
      <w:r>
        <w:rPr>
          <w:rFonts w:eastAsia="Arial Unicode MS"/>
          <w:b/>
          <w:noProof/>
          <w:sz w:val="72"/>
        </w:rPr>
        <w:lastRenderedPageBreak/>
        <w:drawing>
          <wp:inline distT="0" distB="0" distL="0" distR="0">
            <wp:extent cx="7258050" cy="8382000"/>
            <wp:effectExtent l="19050" t="0" r="0" b="0"/>
            <wp:docPr id="2" name="Рисунок 2" descr="img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6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b/>
          <w:sz w:val="72"/>
        </w:rPr>
        <w:t xml:space="preserve">    </w:t>
      </w:r>
      <w:r w:rsidRPr="00F40A12">
        <w:rPr>
          <w:rFonts w:eastAsia="Arial Unicode MS"/>
          <w:b/>
          <w:sz w:val="72"/>
        </w:rPr>
        <w:t xml:space="preserve"> </w:t>
      </w:r>
    </w:p>
    <w:p w:rsidR="00BD4521" w:rsidRDefault="001C1277" w:rsidP="001C1277">
      <w:r>
        <w:rPr>
          <w:rFonts w:eastAsia="Arial Unicode MS"/>
          <w:b/>
          <w:noProof/>
          <w:sz w:val="72"/>
        </w:rPr>
        <w:lastRenderedPageBreak/>
        <w:drawing>
          <wp:inline distT="0" distB="0" distL="0" distR="0">
            <wp:extent cx="7086600" cy="9763125"/>
            <wp:effectExtent l="19050" t="0" r="0" b="0"/>
            <wp:docPr id="3" name="Рисунок 3" descr="img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6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521" w:rsidSect="001C12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4A12"/>
    <w:multiLevelType w:val="hybridMultilevel"/>
    <w:tmpl w:val="CB1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277"/>
    <w:rsid w:val="001C1277"/>
    <w:rsid w:val="00A60127"/>
    <w:rsid w:val="00BD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C127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3">
    <w:name w:val="Normal (Web)"/>
    <w:basedOn w:val="a"/>
    <w:rsid w:val="001C127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C1277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1145</Words>
  <Characters>6527</Characters>
  <Application>Microsoft Office Word</Application>
  <DocSecurity>0</DocSecurity>
  <Lines>54</Lines>
  <Paragraphs>15</Paragraphs>
  <ScaleCrop>false</ScaleCrop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2017-02-17T14:01:00Z</dcterms:created>
  <dcterms:modified xsi:type="dcterms:W3CDTF">2017-02-17T14:03:00Z</dcterms:modified>
</cp:coreProperties>
</file>